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12" w:rsidRDefault="005F2312" w:rsidP="005F2312">
      <w:pPr>
        <w:ind w:firstLine="5310"/>
      </w:pPr>
      <w:r>
        <w:t>Siemiątkowo, dnia 25</w:t>
      </w:r>
      <w:r>
        <w:t>.05.2018 r.</w:t>
      </w:r>
    </w:p>
    <w:p w:rsidR="005F2312" w:rsidRDefault="005F2312" w:rsidP="005F2312">
      <w:pPr>
        <w:ind w:firstLine="570"/>
      </w:pPr>
      <w:r>
        <w:t>RI.6220.12.8.2017</w:t>
      </w:r>
      <w:r>
        <w:t>.WP.2</w:t>
      </w:r>
    </w:p>
    <w:p w:rsidR="005F2312" w:rsidRDefault="005F2312" w:rsidP="005F2312">
      <w:pPr>
        <w:ind w:firstLine="570"/>
      </w:pPr>
    </w:p>
    <w:p w:rsidR="005F2312" w:rsidRDefault="005F2312" w:rsidP="005F2312">
      <w:pPr>
        <w:ind w:firstLine="570"/>
      </w:pPr>
    </w:p>
    <w:p w:rsidR="005F2312" w:rsidRDefault="005F2312" w:rsidP="005F2312"/>
    <w:p w:rsidR="005F2312" w:rsidRDefault="005F2312" w:rsidP="005F2312">
      <w:pPr>
        <w:spacing w:line="360" w:lineRule="auto"/>
        <w:ind w:hanging="15"/>
        <w:jc w:val="center"/>
        <w:rPr>
          <w:b/>
          <w:i/>
          <w:iCs/>
        </w:rPr>
      </w:pPr>
    </w:p>
    <w:p w:rsidR="005F2312" w:rsidRDefault="005F2312" w:rsidP="005F2312">
      <w:pPr>
        <w:spacing w:line="360" w:lineRule="auto"/>
        <w:ind w:hanging="15"/>
        <w:jc w:val="center"/>
        <w:rPr>
          <w:b/>
          <w:i/>
          <w:iCs/>
        </w:rPr>
      </w:pPr>
      <w:r>
        <w:rPr>
          <w:b/>
          <w:i/>
          <w:iCs/>
        </w:rPr>
        <w:t>Zawiadomienie</w:t>
      </w:r>
    </w:p>
    <w:p w:rsidR="005F2312" w:rsidRDefault="005F2312" w:rsidP="005F2312">
      <w:pPr>
        <w:spacing w:line="360" w:lineRule="auto"/>
        <w:ind w:hanging="15"/>
        <w:jc w:val="center"/>
        <w:rPr>
          <w:i/>
          <w:iCs/>
        </w:rPr>
      </w:pPr>
      <w:r>
        <w:rPr>
          <w:i/>
          <w:iCs/>
        </w:rPr>
        <w:t xml:space="preserve">o wydaniu decyzji o środowiskowych uwarunkowaniach </w:t>
      </w:r>
    </w:p>
    <w:p w:rsidR="005F2312" w:rsidRDefault="005F2312" w:rsidP="005F2312">
      <w:pPr>
        <w:ind w:hanging="15"/>
      </w:pPr>
    </w:p>
    <w:p w:rsidR="005F2312" w:rsidRDefault="005F2312" w:rsidP="005F2312"/>
    <w:p w:rsidR="005F2312" w:rsidRDefault="005F2312" w:rsidP="005F2312">
      <w:pPr>
        <w:spacing w:line="360" w:lineRule="auto"/>
        <w:ind w:firstLine="630"/>
        <w:jc w:val="both"/>
      </w:pPr>
      <w:r>
        <w:t>Na podstawie art. 85 ust. 3 ustawy z dnia 3 października 2008 r.</w:t>
      </w:r>
      <w:r>
        <w:br/>
        <w:t>o udostępnieniu informacji o środowisku i jego ochronie, udziale społeczeństwa w ochronie środowiska oraz ocenach oddziaływania na środowisko (Dz. U. z 2017 r., poz. 1405 ze zm.) podaje się do pu</w:t>
      </w:r>
      <w:r>
        <w:t>blicznej wiadomości, że w dniu 25</w:t>
      </w:r>
      <w:r>
        <w:t xml:space="preserve">.05.2018 r. została wydana decyzja o środowiskowych uwarunkowaniach dla przedsięwzięcia pn.: </w:t>
      </w:r>
    </w:p>
    <w:p w:rsidR="005F2312" w:rsidRPr="005F2312" w:rsidRDefault="005F2312" w:rsidP="005F2312">
      <w:pPr>
        <w:spacing w:line="360" w:lineRule="auto"/>
        <w:jc w:val="center"/>
        <w:rPr>
          <w:rFonts w:eastAsiaTheme="minorHAnsi"/>
          <w:b/>
          <w:kern w:val="0"/>
          <w:sz w:val="22"/>
          <w:szCs w:val="22"/>
          <w:lang w:eastAsia="en-US"/>
        </w:rPr>
      </w:pPr>
      <w:r>
        <w:rPr>
          <w:rFonts w:eastAsiaTheme="minorHAnsi"/>
          <w:b/>
          <w:i/>
          <w:kern w:val="0"/>
          <w:sz w:val="22"/>
          <w:szCs w:val="22"/>
          <w:lang w:eastAsia="en-US"/>
        </w:rPr>
        <w:t xml:space="preserve"> </w:t>
      </w:r>
      <w:r w:rsidRPr="005F2312">
        <w:rPr>
          <w:rFonts w:eastAsiaTheme="minorHAnsi"/>
          <w:b/>
          <w:kern w:val="0"/>
          <w:sz w:val="22"/>
          <w:szCs w:val="22"/>
          <w:lang w:eastAsia="en-US"/>
        </w:rPr>
        <w:t xml:space="preserve">„Budowa budynku inwentarskiego obory o obsadzie 212 DJP w systemie rusztowym” </w:t>
      </w:r>
      <w:r w:rsidRPr="005F2312">
        <w:rPr>
          <w:rFonts w:eastAsiaTheme="minorHAnsi"/>
          <w:kern w:val="0"/>
          <w:sz w:val="22"/>
          <w:szCs w:val="22"/>
          <w:lang w:eastAsia="en-US"/>
        </w:rPr>
        <w:t xml:space="preserve">w miejscowości </w:t>
      </w:r>
      <w:proofErr w:type="spellStart"/>
      <w:r w:rsidRPr="005F2312">
        <w:rPr>
          <w:rFonts w:eastAsiaTheme="minorHAnsi"/>
          <w:kern w:val="0"/>
          <w:sz w:val="22"/>
          <w:szCs w:val="22"/>
          <w:lang w:eastAsia="en-US"/>
        </w:rPr>
        <w:t>Pijawnia</w:t>
      </w:r>
      <w:proofErr w:type="spellEnd"/>
      <w:r w:rsidRPr="005F2312">
        <w:rPr>
          <w:rFonts w:eastAsiaTheme="minorHAnsi"/>
          <w:kern w:val="0"/>
          <w:sz w:val="22"/>
          <w:szCs w:val="22"/>
          <w:lang w:eastAsia="en-US"/>
        </w:rPr>
        <w:t xml:space="preserve">, gm. Siemiątkowo na działce o nr ewidencyjnym 150/2 </w:t>
      </w:r>
    </w:p>
    <w:p w:rsidR="005F2312" w:rsidRDefault="005F2312" w:rsidP="005F2312">
      <w:pPr>
        <w:pStyle w:val="NormalnyWeb"/>
        <w:spacing w:line="360" w:lineRule="auto"/>
        <w:ind w:firstLine="567"/>
        <w:jc w:val="both"/>
      </w:pPr>
      <w:r>
        <w:t>Zainteresowane osoby mogą zgodnie z art. 85 ust. 3 ww. ustawy zapoznać się z treścią decyzji wraz z jej załącznikami oraz całą dokumentacją w siedzibie Urzędu Gminy Siemiątkowo, ul. Wł. Reymonta 3A, 09-135 Siemiątkowo, w godzinach urzędowania tj. 7.30-15.30</w:t>
      </w:r>
    </w:p>
    <w:p w:rsidR="005F2312" w:rsidRDefault="005F2312" w:rsidP="005F2312">
      <w:pPr>
        <w:pStyle w:val="NormalnyWeb"/>
        <w:spacing w:line="360" w:lineRule="auto"/>
        <w:ind w:firstLine="567"/>
        <w:jc w:val="both"/>
      </w:pPr>
    </w:p>
    <w:p w:rsidR="005F2312" w:rsidRDefault="005F2312" w:rsidP="005F2312">
      <w:pPr>
        <w:pStyle w:val="NormalnyWeb"/>
        <w:spacing w:line="360" w:lineRule="auto"/>
        <w:ind w:firstLine="567"/>
        <w:jc w:val="both"/>
      </w:pPr>
    </w:p>
    <w:p w:rsidR="005F2312" w:rsidRDefault="005F2312" w:rsidP="005F2312">
      <w:pPr>
        <w:pStyle w:val="NormalnyWeb"/>
        <w:spacing w:line="360" w:lineRule="auto"/>
        <w:ind w:firstLine="567"/>
        <w:jc w:val="both"/>
      </w:pPr>
    </w:p>
    <w:p w:rsidR="005F2312" w:rsidRDefault="005F2312" w:rsidP="005F2312">
      <w:pPr>
        <w:pStyle w:val="NormalnyWeb"/>
        <w:spacing w:line="360" w:lineRule="auto"/>
        <w:ind w:firstLine="567"/>
        <w:jc w:val="both"/>
      </w:pPr>
    </w:p>
    <w:p w:rsidR="005F2312" w:rsidRDefault="005F2312" w:rsidP="005F2312">
      <w:pPr>
        <w:pStyle w:val="NormalnyWeb"/>
        <w:spacing w:line="360" w:lineRule="auto"/>
        <w:jc w:val="both"/>
      </w:pPr>
      <w:r>
        <w:t>Podano do publicznej wiadomości:</w:t>
      </w:r>
    </w:p>
    <w:p w:rsidR="005F2312" w:rsidRPr="005F2312" w:rsidRDefault="005F2312" w:rsidP="005F2312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eastAsia="Times New Roman"/>
          <w:kern w:val="0"/>
          <w:lang w:eastAsia="pl-PL"/>
        </w:rPr>
      </w:pPr>
      <w:r w:rsidRPr="005F2312">
        <w:rPr>
          <w:rFonts w:eastAsia="Times New Roman"/>
          <w:kern w:val="0"/>
          <w:lang w:eastAsia="pl-PL"/>
        </w:rPr>
        <w:t xml:space="preserve">BIP Urzędu Gminy: </w:t>
      </w:r>
      <w:hyperlink r:id="rId6" w:history="1">
        <w:r w:rsidRPr="005F2312">
          <w:rPr>
            <w:rFonts w:eastAsia="Times New Roman"/>
            <w:color w:val="0000FF"/>
            <w:kern w:val="0"/>
            <w:u w:val="single"/>
            <w:lang w:eastAsia="pl-PL"/>
          </w:rPr>
          <w:t>www.bip.ugsiemiatkowo.nv.pl</w:t>
        </w:r>
      </w:hyperlink>
      <w:r w:rsidRPr="005F2312">
        <w:rPr>
          <w:rFonts w:eastAsia="Times New Roman"/>
          <w:kern w:val="0"/>
          <w:lang w:eastAsia="pl-PL"/>
        </w:rPr>
        <w:t xml:space="preserve"> </w:t>
      </w:r>
    </w:p>
    <w:p w:rsidR="005F2312" w:rsidRPr="005F2312" w:rsidRDefault="005F2312" w:rsidP="005F2312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eastAsia="Times New Roman"/>
          <w:kern w:val="0"/>
          <w:lang w:eastAsia="pl-PL"/>
        </w:rPr>
      </w:pPr>
      <w:r w:rsidRPr="005F2312">
        <w:rPr>
          <w:rFonts w:eastAsia="Times New Roman"/>
          <w:kern w:val="0"/>
          <w:lang w:eastAsia="pl-PL"/>
        </w:rPr>
        <w:t>Tablica ogłoszeń Urzędu Gminy Siemiątkowo</w:t>
      </w:r>
    </w:p>
    <w:p w:rsidR="005F2312" w:rsidRPr="005F2312" w:rsidRDefault="005F2312" w:rsidP="005F2312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eastAsia="Times New Roman"/>
          <w:kern w:val="0"/>
          <w:lang w:eastAsia="pl-PL"/>
        </w:rPr>
      </w:pPr>
      <w:r w:rsidRPr="005F2312">
        <w:rPr>
          <w:rFonts w:eastAsia="Times New Roman"/>
          <w:kern w:val="0"/>
          <w:lang w:eastAsia="pl-PL"/>
        </w:rPr>
        <w:t xml:space="preserve">Tablica ogłoszeń w miejscowości </w:t>
      </w:r>
      <w:proofErr w:type="spellStart"/>
      <w:r>
        <w:rPr>
          <w:rFonts w:eastAsia="Times New Roman"/>
          <w:kern w:val="0"/>
          <w:lang w:eastAsia="pl-PL"/>
        </w:rPr>
        <w:t>Pijawnia</w:t>
      </w:r>
      <w:bookmarkStart w:id="0" w:name="_GoBack"/>
      <w:bookmarkEnd w:id="0"/>
      <w:proofErr w:type="spellEnd"/>
    </w:p>
    <w:p w:rsidR="005F2312" w:rsidRDefault="005F2312" w:rsidP="005F2312">
      <w:pPr>
        <w:pStyle w:val="NormalnyWeb"/>
        <w:spacing w:line="360" w:lineRule="auto"/>
        <w:jc w:val="both"/>
      </w:pPr>
    </w:p>
    <w:sectPr w:rsidR="005F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AE5"/>
    <w:multiLevelType w:val="hybridMultilevel"/>
    <w:tmpl w:val="4D4CE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5392A"/>
    <w:multiLevelType w:val="hybridMultilevel"/>
    <w:tmpl w:val="725E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12"/>
    <w:rsid w:val="005F2312"/>
    <w:rsid w:val="00B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312"/>
    <w:pPr>
      <w:suppressAutoHyphens/>
      <w:spacing w:after="0" w:line="100" w:lineRule="atLeast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2312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312"/>
    <w:pPr>
      <w:suppressAutoHyphens/>
      <w:spacing w:after="0" w:line="100" w:lineRule="atLeast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2312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gsiemiatkowo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</dc:creator>
  <cp:lastModifiedBy>Pawłowski</cp:lastModifiedBy>
  <cp:revision>1</cp:revision>
  <cp:lastPrinted>2018-05-25T07:19:00Z</cp:lastPrinted>
  <dcterms:created xsi:type="dcterms:W3CDTF">2018-05-25T07:12:00Z</dcterms:created>
  <dcterms:modified xsi:type="dcterms:W3CDTF">2018-05-25T07:20:00Z</dcterms:modified>
</cp:coreProperties>
</file>